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ED37" w14:textId="18D8F768" w:rsidR="00717EC4" w:rsidRPr="00780148" w:rsidRDefault="00620142" w:rsidP="00620142">
      <w:pPr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AA48"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4B67B14A" wp14:editId="44059744">
            <wp:simplePos x="0" y="0"/>
            <wp:positionH relativeFrom="margin">
              <wp:posOffset>5526405</wp:posOffset>
            </wp:positionH>
            <wp:positionV relativeFrom="paragraph">
              <wp:posOffset>258445</wp:posOffset>
            </wp:positionV>
            <wp:extent cx="1323975" cy="993671"/>
            <wp:effectExtent l="0" t="0" r="0" b="0"/>
            <wp:wrapNone/>
            <wp:docPr id="9842245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24579" name="Image 9842245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23975" cy="993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148">
        <w:rPr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3221F1CF" wp14:editId="426D3D02">
            <wp:simplePos x="0" y="0"/>
            <wp:positionH relativeFrom="column">
              <wp:posOffset>97155</wp:posOffset>
            </wp:positionH>
            <wp:positionV relativeFrom="paragraph">
              <wp:posOffset>506730</wp:posOffset>
            </wp:positionV>
            <wp:extent cx="860472" cy="708566"/>
            <wp:effectExtent l="0" t="0" r="0" b="0"/>
            <wp:wrapNone/>
            <wp:docPr id="165022736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7365" name="Image 1650227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72" cy="70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349"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80148" w:rsidRPr="00780148">
        <w:rPr>
          <w:b/>
          <w:noProof/>
          <w:color w:val="00AA48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JOURNEE FORME et NATURE </w:t>
      </w:r>
    </w:p>
    <w:p w14:paraId="7414C01B" w14:textId="2DE04C95" w:rsidR="00717EC4" w:rsidRPr="00C42B9E" w:rsidRDefault="00717EC4" w:rsidP="00620142">
      <w:pPr>
        <w:spacing w:before="19"/>
        <w:ind w:left="1416" w:right="106" w:firstLine="708"/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Samedi </w:t>
      </w:r>
      <w:r w:rsidR="003D462D"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A038C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3D462D"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mars </w:t>
      </w:r>
      <w:r w:rsidRPr="00C42B9E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EA038C">
        <w:rPr>
          <w:rFonts w:cstheme="minorHAnsi"/>
          <w:b/>
          <w:i/>
          <w:color w:val="538135" w:themeColor="accent6" w:themeShade="BF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621BE59E" w14:textId="1B920B4D" w:rsidR="00844EE1" w:rsidRPr="00844EE1" w:rsidRDefault="00717EC4" w:rsidP="00844EE1">
      <w:pPr>
        <w:spacing w:before="19"/>
        <w:ind w:left="107" w:right="106"/>
        <w:jc w:val="center"/>
        <w:rPr>
          <w:rFonts w:cstheme="minorHAnsi"/>
          <w:b/>
          <w:i/>
          <w:color w:val="002060"/>
          <w:sz w:val="36"/>
          <w:szCs w:val="36"/>
        </w:rPr>
      </w:pPr>
      <w:r w:rsidRPr="00780148">
        <w:rPr>
          <w:rFonts w:cstheme="minorHAnsi"/>
          <w:b/>
          <w:i/>
          <w:color w:val="002060"/>
          <w:sz w:val="36"/>
          <w:szCs w:val="36"/>
        </w:rPr>
        <w:t xml:space="preserve"> 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Le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SUAPS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 vous propose une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randonnée sur la commune de Santenay-les-Bains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, suivie d’un </w:t>
      </w:r>
      <w:r w:rsidR="00844EE1" w:rsidRPr="00844EE1">
        <w:rPr>
          <w:rFonts w:cstheme="minorHAnsi"/>
          <w:b/>
          <w:bCs/>
          <w:i/>
          <w:color w:val="002060"/>
          <w:sz w:val="36"/>
          <w:szCs w:val="36"/>
        </w:rPr>
        <w:t>accès aux thermes du village</w:t>
      </w:r>
      <w:r w:rsidR="00844EE1" w:rsidRPr="00844EE1">
        <w:rPr>
          <w:rFonts w:cstheme="minorHAnsi"/>
          <w:b/>
          <w:i/>
          <w:color w:val="002060"/>
          <w:sz w:val="36"/>
          <w:szCs w:val="36"/>
        </w:rPr>
        <w:t xml:space="preserve"> pour un moment de détente et de récupération.</w:t>
      </w:r>
    </w:p>
    <w:p w14:paraId="4ECE4547" w14:textId="7DE0D175" w:rsidR="003509D8" w:rsidRPr="00780148" w:rsidRDefault="003509D8" w:rsidP="003509D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4"/>
        <w:ind w:left="360"/>
        <w:rPr>
          <w:rFonts w:asciiTheme="minorHAnsi" w:hAnsiTheme="minorHAnsi" w:cstheme="minorHAnsi"/>
          <w:i/>
          <w:iCs/>
          <w:sz w:val="28"/>
          <w:szCs w:val="28"/>
        </w:rPr>
      </w:pPr>
      <w:r w:rsidRPr="00780148">
        <w:rPr>
          <w:rFonts w:asciiTheme="minorHAnsi" w:hAnsiTheme="minorHAnsi" w:cstheme="minorHAnsi"/>
          <w:i/>
          <w:iCs/>
          <w:sz w:val="28"/>
          <w:szCs w:val="28"/>
        </w:rPr>
        <w:t xml:space="preserve">Modalités </w:t>
      </w:r>
      <w:r w:rsidR="00D11F8C" w:rsidRPr="00780148">
        <w:rPr>
          <w:rFonts w:asciiTheme="minorHAnsi" w:hAnsiTheme="minorHAnsi" w:cstheme="minorHAnsi"/>
          <w:i/>
          <w:iCs/>
          <w:sz w:val="28"/>
          <w:szCs w:val="28"/>
        </w:rPr>
        <w:t>d’INSCRIPTION</w:t>
      </w:r>
      <w:r w:rsidRPr="00780148">
        <w:rPr>
          <w:rFonts w:asciiTheme="minorHAnsi" w:hAnsiTheme="minorHAnsi" w:cstheme="minorHAnsi"/>
          <w:i/>
          <w:iCs/>
          <w:sz w:val="28"/>
          <w:szCs w:val="28"/>
        </w:rPr>
        <w:t> :</w:t>
      </w:r>
    </w:p>
    <w:p w14:paraId="7BB6D947" w14:textId="77777777" w:rsidR="00D11F8C" w:rsidRPr="00D11F8C" w:rsidRDefault="00D11F8C" w:rsidP="00D11F8C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sz w:val="28"/>
          <w:szCs w:val="28"/>
        </w:rPr>
      </w:pPr>
      <w:r w:rsidRPr="00D11F8C">
        <w:rPr>
          <w:rFonts w:cstheme="minorHAnsi"/>
          <w:i/>
          <w:iCs/>
          <w:sz w:val="28"/>
          <w:szCs w:val="28"/>
        </w:rPr>
        <w:t xml:space="preserve">Cette sortie est prioritairement réservée aux étudiants et personnels de l’UTB </w:t>
      </w:r>
      <w:r w:rsidRPr="00D13020">
        <w:rPr>
          <w:rFonts w:cstheme="minorHAnsi"/>
          <w:i/>
          <w:iCs/>
          <w:sz w:val="28"/>
          <w:szCs w:val="28"/>
          <w:highlight w:val="yellow"/>
        </w:rPr>
        <w:t>n’ayant pas participé à cette activité l’année précédente</w:t>
      </w:r>
      <w:r w:rsidRPr="00D11F8C">
        <w:rPr>
          <w:rFonts w:cstheme="minorHAnsi"/>
          <w:i/>
          <w:iCs/>
          <w:sz w:val="28"/>
          <w:szCs w:val="28"/>
        </w:rPr>
        <w:t>.</w:t>
      </w:r>
    </w:p>
    <w:p w14:paraId="30BA8044" w14:textId="405AD5BE" w:rsidR="00D11F8C" w:rsidRPr="00791416" w:rsidRDefault="00D11F8C" w:rsidP="00D11F8C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sz w:val="24"/>
          <w:szCs w:val="24"/>
        </w:rPr>
      </w:pPr>
      <w:r w:rsidRPr="00331326">
        <w:rPr>
          <w:rFonts w:cstheme="minorHAnsi"/>
          <w:i/>
          <w:iCs/>
          <w:color w:val="FF0000"/>
          <w:sz w:val="28"/>
          <w:szCs w:val="28"/>
        </w:rPr>
        <w:t xml:space="preserve">Préinscription obligatoire </w:t>
      </w:r>
      <w:r w:rsidR="00864678">
        <w:rPr>
          <w:rFonts w:cstheme="minorHAnsi"/>
          <w:i/>
          <w:iCs/>
          <w:sz w:val="28"/>
          <w:szCs w:val="28"/>
        </w:rPr>
        <w:t xml:space="preserve">sur le site du </w:t>
      </w:r>
      <w:proofErr w:type="spellStart"/>
      <w:r w:rsidR="00864678">
        <w:rPr>
          <w:rFonts w:cstheme="minorHAnsi"/>
          <w:i/>
          <w:iCs/>
          <w:sz w:val="28"/>
          <w:szCs w:val="28"/>
        </w:rPr>
        <w:t>Suaps</w:t>
      </w:r>
      <w:proofErr w:type="spellEnd"/>
      <w:r w:rsidRPr="00D11F8C">
        <w:rPr>
          <w:rFonts w:cstheme="minorHAnsi"/>
          <w:i/>
          <w:iCs/>
          <w:sz w:val="28"/>
          <w:szCs w:val="28"/>
        </w:rPr>
        <w:t xml:space="preserve"> </w:t>
      </w:r>
      <w:r w:rsidR="007C11BF" w:rsidRPr="00331326">
        <w:rPr>
          <w:rFonts w:cstheme="minorHAnsi"/>
          <w:i/>
          <w:iCs/>
          <w:color w:val="FF0000"/>
          <w:sz w:val="28"/>
          <w:szCs w:val="28"/>
        </w:rPr>
        <w:t xml:space="preserve">du 2 au 8 </w:t>
      </w:r>
      <w:r w:rsidR="0011438B" w:rsidRPr="00331326">
        <w:rPr>
          <w:rFonts w:cstheme="minorHAnsi"/>
          <w:i/>
          <w:iCs/>
          <w:color w:val="FF0000"/>
          <w:sz w:val="28"/>
          <w:szCs w:val="28"/>
        </w:rPr>
        <w:t xml:space="preserve">mars </w:t>
      </w:r>
      <w:r w:rsidR="003C0F44">
        <w:rPr>
          <w:rFonts w:cstheme="minorHAnsi"/>
          <w:i/>
          <w:iCs/>
          <w:sz w:val="28"/>
          <w:szCs w:val="28"/>
        </w:rPr>
        <w:t xml:space="preserve"> </w:t>
      </w:r>
    </w:p>
    <w:p w14:paraId="6364E07E" w14:textId="7BF007EE" w:rsidR="005479ED" w:rsidRPr="00331326" w:rsidRDefault="004E5D7C" w:rsidP="00DA0341">
      <w:pPr>
        <w:pStyle w:val="Corpsdetexte"/>
        <w:numPr>
          <w:ilvl w:val="0"/>
          <w:numId w:val="3"/>
        </w:numPr>
        <w:spacing w:before="164"/>
        <w:rPr>
          <w:rFonts w:cstheme="minorHAnsi"/>
          <w:i/>
          <w:iCs/>
          <w:color w:val="0070C0"/>
          <w:sz w:val="28"/>
          <w:szCs w:val="28"/>
        </w:rPr>
      </w:pPr>
      <w:r w:rsidRPr="00FC4BDD">
        <w:rPr>
          <w:rFonts w:cstheme="minorHAnsi"/>
          <w:i/>
          <w:iCs/>
          <w:sz w:val="28"/>
          <w:szCs w:val="28"/>
        </w:rPr>
        <w:t xml:space="preserve">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>L’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 xml:space="preserve">inscription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 xml:space="preserve">ne sera 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>définitive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 xml:space="preserve"> </w:t>
      </w:r>
      <w:r w:rsidR="00766D98" w:rsidRPr="00717806">
        <w:rPr>
          <w:rFonts w:cstheme="minorHAnsi"/>
          <w:i/>
          <w:iCs/>
          <w:color w:val="FF0000"/>
          <w:sz w:val="28"/>
          <w:szCs w:val="28"/>
          <w:highlight w:val="yellow"/>
        </w:rPr>
        <w:t xml:space="preserve">qu’à réception du règlement 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t>(par carte bancaire ou par chèque à l’ordre du Régisseur du SUAPS).</w:t>
      </w:r>
      <w:r w:rsidR="00766D98" w:rsidRPr="00717806">
        <w:rPr>
          <w:rFonts w:cstheme="minorHAnsi"/>
          <w:i/>
          <w:iCs/>
          <w:sz w:val="28"/>
          <w:szCs w:val="28"/>
          <w:highlight w:val="yellow"/>
        </w:rPr>
        <w:br/>
      </w:r>
      <w:r w:rsidR="00766D98" w:rsidRPr="006E4265">
        <w:rPr>
          <w:rFonts w:cstheme="minorHAnsi"/>
          <w:i/>
          <w:iCs/>
          <w:sz w:val="28"/>
          <w:szCs w:val="28"/>
        </w:rPr>
        <w:t xml:space="preserve">Le paiement devra être effectué à l’accueil du SUAPS, aux horaires d’ouverture </w:t>
      </w:r>
      <w:r w:rsidR="007078C4" w:rsidRPr="006E4265">
        <w:rPr>
          <w:rFonts w:cstheme="minorHAnsi"/>
          <w:i/>
          <w:iCs/>
          <w:sz w:val="28"/>
          <w:szCs w:val="28"/>
        </w:rPr>
        <w:t>(à consulter sur le site)</w:t>
      </w:r>
      <w:r w:rsidR="00766D98" w:rsidRPr="006E4265">
        <w:rPr>
          <w:rFonts w:cstheme="minorHAnsi"/>
          <w:i/>
          <w:iCs/>
          <w:sz w:val="28"/>
          <w:szCs w:val="28"/>
        </w:rPr>
        <w:t xml:space="preserve"> </w:t>
      </w:r>
      <w:r w:rsidR="00E4490C">
        <w:rPr>
          <w:rFonts w:cstheme="minorHAnsi"/>
          <w:i/>
          <w:iCs/>
          <w:sz w:val="28"/>
          <w:szCs w:val="28"/>
        </w:rPr>
        <w:t xml:space="preserve">à compter du 2 mars </w:t>
      </w:r>
      <w:r w:rsidR="00766D98" w:rsidRPr="006E4265">
        <w:rPr>
          <w:rFonts w:cstheme="minorHAnsi"/>
          <w:i/>
          <w:iCs/>
          <w:sz w:val="28"/>
          <w:szCs w:val="28"/>
        </w:rPr>
        <w:t>.</w:t>
      </w:r>
      <w:r w:rsidR="00766D98" w:rsidRPr="00FC4BDD">
        <w:rPr>
          <w:rFonts w:cstheme="minorHAnsi"/>
          <w:i/>
          <w:iCs/>
          <w:sz w:val="28"/>
          <w:szCs w:val="28"/>
        </w:rPr>
        <w:br/>
      </w:r>
      <w:r w:rsidR="00766D98" w:rsidRPr="00331326">
        <w:rPr>
          <w:rFonts w:cstheme="minorHAnsi"/>
          <w:i/>
          <w:iCs/>
          <w:color w:val="0070C0"/>
          <w:sz w:val="28"/>
          <w:szCs w:val="28"/>
        </w:rPr>
        <w:t>Tarifs : Étudiant : 5 € / Personnel UTB : 22 €.</w:t>
      </w:r>
    </w:p>
    <w:p w14:paraId="2621BE0D" w14:textId="61BF4095" w:rsidR="00780148" w:rsidRPr="00780148" w:rsidRDefault="00780148" w:rsidP="0078014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4"/>
        <w:ind w:left="36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Descriptif</w:t>
      </w:r>
      <w:r w:rsidRPr="00780148">
        <w:rPr>
          <w:rFonts w:asciiTheme="minorHAnsi" w:hAnsiTheme="minorHAnsi" w:cstheme="minorHAnsi"/>
          <w:i/>
          <w:iCs/>
          <w:sz w:val="28"/>
          <w:szCs w:val="28"/>
        </w:rPr>
        <w:t> </w:t>
      </w:r>
      <w:r w:rsidR="00DD5F90" w:rsidRPr="00DD5F90">
        <w:rPr>
          <w:rFonts w:cstheme="minorHAnsi"/>
          <w:iCs/>
          <w:sz w:val="28"/>
          <w:szCs w:val="28"/>
        </w:rPr>
        <w:t xml:space="preserve">de la </w:t>
      </w:r>
      <w:r w:rsidR="00B80EE5" w:rsidRPr="00DD5F90">
        <w:rPr>
          <w:rFonts w:cstheme="minorHAnsi"/>
          <w:iCs/>
          <w:sz w:val="28"/>
          <w:szCs w:val="28"/>
        </w:rPr>
        <w:t>journée</w:t>
      </w:r>
      <w:r w:rsidR="00B80EE5" w:rsidRPr="00780148">
        <w:rPr>
          <w:rFonts w:asciiTheme="minorHAnsi" w:hAnsiTheme="minorHAnsi" w:cstheme="minorHAnsi"/>
          <w:i/>
          <w:iCs/>
          <w:sz w:val="28"/>
          <w:szCs w:val="28"/>
        </w:rPr>
        <w:t xml:space="preserve"> :</w:t>
      </w:r>
    </w:p>
    <w:p w14:paraId="0855C4D9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Randonnée au départ du village, sous forme de boucle d’environ 10 km</w:t>
      </w:r>
    </w:p>
    <w:p w14:paraId="5D6D6DCE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Repas tiré du sac sur le parcours</w:t>
      </w:r>
    </w:p>
    <w:p w14:paraId="4A1A61C9" w14:textId="77777777" w:rsidR="00DD5F90" w:rsidRPr="00DD5F90" w:rsidRDefault="00DD5F90" w:rsidP="00DD5F90">
      <w:pPr>
        <w:pStyle w:val="Corpsdetexte"/>
        <w:numPr>
          <w:ilvl w:val="0"/>
          <w:numId w:val="4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À partir de 14 h 00, accès à l’espace aqua-détente des thermes comprenant :</w:t>
      </w:r>
      <w:r w:rsidRPr="00DD5F90">
        <w:rPr>
          <w:rFonts w:cstheme="minorHAnsi"/>
          <w:iCs/>
          <w:sz w:val="28"/>
          <w:szCs w:val="28"/>
        </w:rPr>
        <w:br/>
        <w:t>piscine chaude, sauna, hammam, grotte musicale, puits chaud/froid</w:t>
      </w:r>
    </w:p>
    <w:p w14:paraId="71262FB6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sz w:val="28"/>
          <w:szCs w:val="28"/>
        </w:rPr>
      </w:pPr>
      <w:r w:rsidRPr="0012356F">
        <w:rPr>
          <w:rFonts w:cstheme="minorHAnsi"/>
          <w:iCs/>
          <w:sz w:val="28"/>
          <w:szCs w:val="28"/>
          <w:highlight w:val="yellow"/>
        </w:rPr>
        <w:t>Niveau requis : confirmé</w:t>
      </w:r>
    </w:p>
    <w:p w14:paraId="61015532" w14:textId="77777777" w:rsidR="00DD5F90" w:rsidRP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Dénivelé : +420 m / –420 m</w:t>
      </w:r>
    </w:p>
    <w:p w14:paraId="0B2E5794" w14:textId="77777777" w:rsidR="00DD5F90" w:rsidRP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Durée de marche : environ 2 h 30</w:t>
      </w:r>
    </w:p>
    <w:p w14:paraId="0A2CCF0E" w14:textId="053E9B96" w:rsidR="00DD5F90" w:rsidRDefault="00DD5F90" w:rsidP="00DD5F90">
      <w:pPr>
        <w:pStyle w:val="Corpsdetexte"/>
        <w:numPr>
          <w:ilvl w:val="0"/>
          <w:numId w:val="5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Aucun passage à risque, mais le parcours nécessite une bonne condition physique</w:t>
      </w:r>
    </w:p>
    <w:p w14:paraId="05278054" w14:textId="77777777" w:rsidR="0017136E" w:rsidRPr="00DD5F90" w:rsidRDefault="0017136E" w:rsidP="0017136E">
      <w:pPr>
        <w:pStyle w:val="Corpsdetexte"/>
        <w:spacing w:before="164"/>
        <w:ind w:left="720"/>
        <w:rPr>
          <w:rFonts w:cstheme="minorHAnsi"/>
          <w:iCs/>
          <w:sz w:val="28"/>
          <w:szCs w:val="28"/>
        </w:rPr>
      </w:pPr>
    </w:p>
    <w:p w14:paraId="740FF358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t>Équipement obligatoire</w:t>
      </w:r>
    </w:p>
    <w:p w14:paraId="22F77E11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Chaussures de randonnée avec bonne accroche</w:t>
      </w:r>
    </w:p>
    <w:p w14:paraId="0BAC18D6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Vêtements adaptés au froid et à la pluie</w:t>
      </w:r>
    </w:p>
    <w:p w14:paraId="6441883B" w14:textId="77777777" w:rsidR="00DD5F90" w:rsidRPr="00DD5F90" w:rsidRDefault="00DD5F90" w:rsidP="00DD5F90">
      <w:pPr>
        <w:pStyle w:val="Corpsdetexte"/>
        <w:numPr>
          <w:ilvl w:val="0"/>
          <w:numId w:val="6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Prévoir des chaussures de ville uniquement pour le trajet en bus</w:t>
      </w:r>
      <w:r w:rsidRPr="00DD5F90">
        <w:rPr>
          <w:rFonts w:cstheme="minorHAnsi"/>
          <w:iCs/>
          <w:sz w:val="28"/>
          <w:szCs w:val="28"/>
        </w:rPr>
        <w:br/>
        <w:t>(les chaussures de randonnée seront utilisées uniquement pour la marche)</w:t>
      </w:r>
    </w:p>
    <w:p w14:paraId="41142C01" w14:textId="4DE37600" w:rsidR="00DD5F90" w:rsidRPr="00DD5F90" w:rsidRDefault="00DD5F90" w:rsidP="00DD5F90">
      <w:pPr>
        <w:pStyle w:val="Corpsdetexte"/>
        <w:spacing w:before="164"/>
        <w:rPr>
          <w:rFonts w:cstheme="minorHAnsi"/>
          <w:iCs/>
          <w:sz w:val="28"/>
          <w:szCs w:val="28"/>
        </w:rPr>
      </w:pPr>
    </w:p>
    <w:p w14:paraId="3DE903C5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lastRenderedPageBreak/>
        <w:t>À prévoir impérativement</w:t>
      </w:r>
    </w:p>
    <w:p w14:paraId="2F427B80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Pique-nique</w:t>
      </w:r>
    </w:p>
    <w:p w14:paraId="2488BCA9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Gourde</w:t>
      </w:r>
    </w:p>
    <w:p w14:paraId="2CBA6D19" w14:textId="77777777" w:rsidR="00DD5F90" w:rsidRPr="00DD5F90" w:rsidRDefault="00DD5F90" w:rsidP="00DD5F90">
      <w:pPr>
        <w:pStyle w:val="Corpsdetexte"/>
        <w:numPr>
          <w:ilvl w:val="0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Un sac pour les thermes (laissé dans le bus) contenant :</w:t>
      </w:r>
    </w:p>
    <w:p w14:paraId="06F8196C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Maillot de bain (</w:t>
      </w:r>
      <w:r w:rsidRPr="00DD5F90">
        <w:rPr>
          <w:rFonts w:cstheme="minorHAnsi"/>
          <w:i/>
          <w:iCs/>
          <w:sz w:val="28"/>
          <w:szCs w:val="28"/>
        </w:rPr>
        <w:t>shorts de bain et bermudas interdits</w:t>
      </w:r>
      <w:r w:rsidRPr="00DD5F90">
        <w:rPr>
          <w:rFonts w:cstheme="minorHAnsi"/>
          <w:iCs/>
          <w:sz w:val="28"/>
          <w:szCs w:val="28"/>
        </w:rPr>
        <w:t>)</w:t>
      </w:r>
    </w:p>
    <w:p w14:paraId="76F406B1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Bonnet de bain</w:t>
      </w:r>
    </w:p>
    <w:p w14:paraId="0AB1B8ED" w14:textId="77777777" w:rsidR="00DD5F90" w:rsidRP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Sandales ou tongs antidérapantes obligatoires</w:t>
      </w:r>
    </w:p>
    <w:p w14:paraId="5F10230E" w14:textId="77777777" w:rsidR="00DD5F90" w:rsidRDefault="00DD5F90" w:rsidP="00DD5F90">
      <w:pPr>
        <w:pStyle w:val="Corpsdetexte"/>
        <w:numPr>
          <w:ilvl w:val="1"/>
          <w:numId w:val="7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Serviette de bain</w:t>
      </w:r>
    </w:p>
    <w:p w14:paraId="08CA4B6B" w14:textId="77777777" w:rsidR="0017136E" w:rsidRPr="00DD5F90" w:rsidRDefault="0017136E" w:rsidP="0017136E">
      <w:pPr>
        <w:pStyle w:val="Corpsdetexte"/>
        <w:spacing w:before="164"/>
        <w:ind w:left="1440"/>
        <w:rPr>
          <w:rFonts w:cstheme="minorHAnsi"/>
          <w:iCs/>
          <w:sz w:val="28"/>
          <w:szCs w:val="28"/>
        </w:rPr>
      </w:pPr>
    </w:p>
    <w:p w14:paraId="5220D9DD" w14:textId="77777777" w:rsidR="00DD5F90" w:rsidRPr="00DD5F90" w:rsidRDefault="00DD5F90" w:rsidP="00DD5F9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4"/>
        <w:ind w:left="360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Informations pratiques</w:t>
      </w:r>
    </w:p>
    <w:p w14:paraId="5152D631" w14:textId="77777777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Rendez-vous : 8 h 30 à la Maison des Sports</w:t>
      </w:r>
    </w:p>
    <w:p w14:paraId="71EFE6A5" w14:textId="77777777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color w:val="FF0000"/>
          <w:sz w:val="28"/>
          <w:szCs w:val="28"/>
        </w:rPr>
      </w:pPr>
      <w:r w:rsidRPr="00DD5F90">
        <w:rPr>
          <w:rFonts w:cstheme="minorHAnsi"/>
          <w:iCs/>
          <w:color w:val="FF0000"/>
          <w:sz w:val="28"/>
          <w:szCs w:val="28"/>
        </w:rPr>
        <w:t>Départ : 8 h 45 en minibus depuis le parking du SUAPS</w:t>
      </w:r>
    </w:p>
    <w:p w14:paraId="1B7047C6" w14:textId="447A0601" w:rsidR="00DD5F90" w:rsidRPr="00DD5F90" w:rsidRDefault="00DD5F90" w:rsidP="00DD5F90">
      <w:pPr>
        <w:pStyle w:val="Corpsdetexte"/>
        <w:numPr>
          <w:ilvl w:val="0"/>
          <w:numId w:val="8"/>
        </w:numPr>
        <w:spacing w:before="164"/>
        <w:rPr>
          <w:rFonts w:cstheme="minorHAnsi"/>
          <w:iCs/>
          <w:sz w:val="28"/>
          <w:szCs w:val="28"/>
        </w:rPr>
      </w:pPr>
      <w:r w:rsidRPr="00DD5F90">
        <w:rPr>
          <w:rFonts w:cstheme="minorHAnsi"/>
          <w:iCs/>
          <w:sz w:val="28"/>
          <w:szCs w:val="28"/>
        </w:rPr>
        <w:t>Retour prévu : vers 1</w:t>
      </w:r>
      <w:r w:rsidR="00011A4F">
        <w:rPr>
          <w:rFonts w:cstheme="minorHAnsi"/>
          <w:iCs/>
          <w:sz w:val="28"/>
          <w:szCs w:val="28"/>
        </w:rPr>
        <w:t>7</w:t>
      </w:r>
      <w:r w:rsidRPr="00DD5F90">
        <w:rPr>
          <w:rFonts w:cstheme="minorHAnsi"/>
          <w:iCs/>
          <w:sz w:val="28"/>
          <w:szCs w:val="28"/>
        </w:rPr>
        <w:t xml:space="preserve"> h 00</w:t>
      </w:r>
    </w:p>
    <w:p w14:paraId="1649CF18" w14:textId="77777777" w:rsidR="00DD5F90" w:rsidRPr="00DD5F90" w:rsidRDefault="00DD5F90" w:rsidP="00DD5F90">
      <w:pPr>
        <w:pStyle w:val="Corpsdetexte"/>
        <w:spacing w:before="164"/>
        <w:ind w:left="360"/>
        <w:rPr>
          <w:rFonts w:cstheme="minorHAnsi"/>
          <w:iCs/>
          <w:sz w:val="28"/>
          <w:szCs w:val="28"/>
        </w:rPr>
      </w:pPr>
      <w:r w:rsidRPr="00DD5F90">
        <w:rPr>
          <w:rFonts w:ascii="Segoe UI Symbol" w:hAnsi="Segoe UI Symbol" w:cs="Segoe UI Symbol"/>
          <w:iCs/>
          <w:sz w:val="28"/>
          <w:szCs w:val="28"/>
        </w:rPr>
        <w:t>⚠</w:t>
      </w:r>
      <w:r w:rsidRPr="00DD5F90">
        <w:rPr>
          <w:rFonts w:cstheme="minorHAnsi"/>
          <w:iCs/>
          <w:sz w:val="28"/>
          <w:szCs w:val="28"/>
        </w:rPr>
        <w:t>️ En cas de mauvaises conditions météorologiques, la sortie sera reportée à une date ultérieure.</w:t>
      </w:r>
    </w:p>
    <w:sectPr w:rsidR="00DD5F90" w:rsidRPr="00DD5F90" w:rsidSect="0078588F">
      <w:pgSz w:w="11906" w:h="16838"/>
      <w:pgMar w:top="567" w:right="79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8E2"/>
    <w:multiLevelType w:val="hybridMultilevel"/>
    <w:tmpl w:val="81CE52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3B6"/>
    <w:multiLevelType w:val="multilevel"/>
    <w:tmpl w:val="1E1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16C6C"/>
    <w:multiLevelType w:val="multilevel"/>
    <w:tmpl w:val="717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D76CF"/>
    <w:multiLevelType w:val="multilevel"/>
    <w:tmpl w:val="64C8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D27"/>
    <w:multiLevelType w:val="hybridMultilevel"/>
    <w:tmpl w:val="17B6F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2C97"/>
    <w:multiLevelType w:val="multilevel"/>
    <w:tmpl w:val="C81C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E294B"/>
    <w:multiLevelType w:val="multilevel"/>
    <w:tmpl w:val="A87E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56A03"/>
    <w:multiLevelType w:val="multilevel"/>
    <w:tmpl w:val="687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9211">
    <w:abstractNumId w:val="0"/>
  </w:num>
  <w:num w:numId="2" w16cid:durableId="811336158">
    <w:abstractNumId w:val="4"/>
  </w:num>
  <w:num w:numId="3" w16cid:durableId="862595352">
    <w:abstractNumId w:val="3"/>
  </w:num>
  <w:num w:numId="4" w16cid:durableId="890457968">
    <w:abstractNumId w:val="6"/>
  </w:num>
  <w:num w:numId="5" w16cid:durableId="705714421">
    <w:abstractNumId w:val="5"/>
  </w:num>
  <w:num w:numId="6" w16cid:durableId="2112969507">
    <w:abstractNumId w:val="7"/>
  </w:num>
  <w:num w:numId="7" w16cid:durableId="55663305">
    <w:abstractNumId w:val="1"/>
  </w:num>
  <w:num w:numId="8" w16cid:durableId="203989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C4"/>
    <w:rsid w:val="00011A4F"/>
    <w:rsid w:val="00067022"/>
    <w:rsid w:val="00074C9F"/>
    <w:rsid w:val="00095D68"/>
    <w:rsid w:val="000F28C8"/>
    <w:rsid w:val="000F72FE"/>
    <w:rsid w:val="000F7C63"/>
    <w:rsid w:val="0011438B"/>
    <w:rsid w:val="0012356F"/>
    <w:rsid w:val="0017136E"/>
    <w:rsid w:val="001717C1"/>
    <w:rsid w:val="001A267F"/>
    <w:rsid w:val="001B729B"/>
    <w:rsid w:val="002262F0"/>
    <w:rsid w:val="00266587"/>
    <w:rsid w:val="002A4F4E"/>
    <w:rsid w:val="002B0CED"/>
    <w:rsid w:val="002E3B59"/>
    <w:rsid w:val="00310B22"/>
    <w:rsid w:val="00331326"/>
    <w:rsid w:val="00334DC9"/>
    <w:rsid w:val="003509D8"/>
    <w:rsid w:val="00355D68"/>
    <w:rsid w:val="0035608F"/>
    <w:rsid w:val="003654A7"/>
    <w:rsid w:val="003C0F44"/>
    <w:rsid w:val="003D462D"/>
    <w:rsid w:val="003D4A87"/>
    <w:rsid w:val="003F3819"/>
    <w:rsid w:val="00414265"/>
    <w:rsid w:val="00424E97"/>
    <w:rsid w:val="00442E84"/>
    <w:rsid w:val="00446AB9"/>
    <w:rsid w:val="004E5D7C"/>
    <w:rsid w:val="005336F3"/>
    <w:rsid w:val="005479ED"/>
    <w:rsid w:val="005C0D7C"/>
    <w:rsid w:val="005E56E4"/>
    <w:rsid w:val="0060399D"/>
    <w:rsid w:val="00604108"/>
    <w:rsid w:val="00620142"/>
    <w:rsid w:val="00646F92"/>
    <w:rsid w:val="006E4265"/>
    <w:rsid w:val="007078C4"/>
    <w:rsid w:val="00717806"/>
    <w:rsid w:val="00717EC4"/>
    <w:rsid w:val="00750177"/>
    <w:rsid w:val="00765F78"/>
    <w:rsid w:val="00766D98"/>
    <w:rsid w:val="00775E75"/>
    <w:rsid w:val="00780148"/>
    <w:rsid w:val="0078588F"/>
    <w:rsid w:val="00791416"/>
    <w:rsid w:val="007C11BF"/>
    <w:rsid w:val="00812084"/>
    <w:rsid w:val="00844EE1"/>
    <w:rsid w:val="00864678"/>
    <w:rsid w:val="00885D5C"/>
    <w:rsid w:val="008952E5"/>
    <w:rsid w:val="008B0A7F"/>
    <w:rsid w:val="008C4AAD"/>
    <w:rsid w:val="008E6A17"/>
    <w:rsid w:val="009034DF"/>
    <w:rsid w:val="00917EA2"/>
    <w:rsid w:val="009D26E7"/>
    <w:rsid w:val="00AC49DD"/>
    <w:rsid w:val="00AF4121"/>
    <w:rsid w:val="00B32343"/>
    <w:rsid w:val="00B80EE5"/>
    <w:rsid w:val="00C30C2F"/>
    <w:rsid w:val="00C3246D"/>
    <w:rsid w:val="00C4201B"/>
    <w:rsid w:val="00C42B9E"/>
    <w:rsid w:val="00C46F88"/>
    <w:rsid w:val="00C80330"/>
    <w:rsid w:val="00D11F8C"/>
    <w:rsid w:val="00D13020"/>
    <w:rsid w:val="00D514A0"/>
    <w:rsid w:val="00D64349"/>
    <w:rsid w:val="00D648EB"/>
    <w:rsid w:val="00D67C58"/>
    <w:rsid w:val="00D73B30"/>
    <w:rsid w:val="00DD5F90"/>
    <w:rsid w:val="00E4490C"/>
    <w:rsid w:val="00EA038C"/>
    <w:rsid w:val="00EA285C"/>
    <w:rsid w:val="00EE25AC"/>
    <w:rsid w:val="00FC4BDD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79EB"/>
  <w15:chartTrackingRefBased/>
  <w15:docId w15:val="{19F82799-8121-4E01-8AC5-44178E7B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2B0CE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78588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8588F"/>
    <w:rPr>
      <w:rFonts w:ascii="Calibri" w:eastAsia="Calibri" w:hAnsi="Calibri" w:cs="Calibri"/>
      <w:b/>
      <w:bCs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5E56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5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44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hoe-hiking-shoes-hike-flower-1530678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6F98-BC82-4E4A-B870-08657F8D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Valerie Louvrier</cp:lastModifiedBy>
  <cp:revision>51</cp:revision>
  <cp:lastPrinted>2026-02-10T15:38:00Z</cp:lastPrinted>
  <dcterms:created xsi:type="dcterms:W3CDTF">2025-02-04T11:37:00Z</dcterms:created>
  <dcterms:modified xsi:type="dcterms:W3CDTF">2026-03-03T09:38:00Z</dcterms:modified>
</cp:coreProperties>
</file>